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40F" w:rsidRDefault="00D10F43" w:rsidP="004D740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4D740F" w:rsidRPr="00997037" w:rsidRDefault="00D10F43" w:rsidP="004D740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9 от 24</w:t>
      </w:r>
      <w:r w:rsidR="004D740F">
        <w:rPr>
          <w:rFonts w:ascii="Times New Roman" w:hAnsi="Times New Roman" w:cs="Times New Roman"/>
          <w:sz w:val="24"/>
          <w:szCs w:val="24"/>
        </w:rPr>
        <w:t xml:space="preserve"> января 2025 г.</w:t>
      </w:r>
    </w:p>
    <w:p w:rsidR="00D10F43" w:rsidRDefault="00D10F43" w:rsidP="004D740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D740F" w:rsidRDefault="004D740F" w:rsidP="004D740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Дополнение</w:t>
      </w:r>
      <w:r w:rsidRPr="00920BED">
        <w:rPr>
          <w:rFonts w:ascii="Times New Roman" w:hAnsi="Times New Roman" w:cs="Times New Roman"/>
          <w:b/>
          <w:sz w:val="24"/>
          <w:szCs w:val="24"/>
        </w:rPr>
        <w:t xml:space="preserve"> к рабочей программе</w:t>
      </w:r>
      <w:r>
        <w:rPr>
          <w:rFonts w:ascii="Times New Roman" w:hAnsi="Times New Roman" w:cs="Times New Roman"/>
          <w:b/>
          <w:sz w:val="24"/>
          <w:szCs w:val="24"/>
        </w:rPr>
        <w:t xml:space="preserve"> воспитания в 1-11 классах</w:t>
      </w:r>
    </w:p>
    <w:p w:rsidR="004D740F" w:rsidRDefault="004D740F" w:rsidP="004D74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Принципы и план мероприятий ведения здорового образа жизни и преимущества ведения трезвого образа жизни в целях закрепления этих принципов у детей, подростков и молодежи в МБОУ «</w:t>
      </w:r>
      <w:proofErr w:type="spellStart"/>
      <w:r w:rsidR="00D10F43">
        <w:rPr>
          <w:rFonts w:ascii="Times New Roman" w:hAnsi="Times New Roman" w:cs="Times New Roman"/>
          <w:b/>
          <w:sz w:val="24"/>
          <w:szCs w:val="24"/>
        </w:rPr>
        <w:t>Старочурилинская</w:t>
      </w:r>
      <w:proofErr w:type="spellEnd"/>
      <w:r w:rsidR="00D10F43">
        <w:rPr>
          <w:rFonts w:ascii="Times New Roman" w:hAnsi="Times New Roman" w:cs="Times New Roman"/>
          <w:b/>
          <w:sz w:val="24"/>
          <w:szCs w:val="24"/>
        </w:rPr>
        <w:t xml:space="preserve"> СОШ» Арского района РТ</w:t>
      </w:r>
      <w:bookmarkStart w:id="0" w:name="_GoBack"/>
      <w:bookmarkEnd w:id="0"/>
    </w:p>
    <w:p w:rsidR="004D740F" w:rsidRPr="00920BED" w:rsidRDefault="004D740F" w:rsidP="004D740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BED">
        <w:rPr>
          <w:rFonts w:ascii="Times New Roman" w:hAnsi="Times New Roman" w:cs="Times New Roman"/>
          <w:color w:val="000000"/>
          <w:sz w:val="24"/>
          <w:szCs w:val="24"/>
        </w:rPr>
        <w:t>Одним из важнейших факторов обеспечения безопасности и стабильности развития государства является состояние здоровья населения, прежде всего детей</w:t>
      </w:r>
      <w:r>
        <w:rPr>
          <w:rFonts w:ascii="Times New Roman" w:hAnsi="Times New Roman" w:cs="Times New Roman"/>
          <w:color w:val="000000"/>
          <w:sz w:val="24"/>
          <w:szCs w:val="24"/>
        </w:rPr>
        <w:t>, подростков</w:t>
      </w:r>
      <w:r w:rsidRPr="00920BED">
        <w:rPr>
          <w:rFonts w:ascii="Times New Roman" w:hAnsi="Times New Roman" w:cs="Times New Roman"/>
          <w:color w:val="000000"/>
          <w:sz w:val="24"/>
          <w:szCs w:val="24"/>
        </w:rPr>
        <w:t xml:space="preserve"> и молодежи. Поэтому среди приоритетов в настоящее время важнейшее место занимает формирование здорового образа жизни и ведение трезвого образа жизни у детей и подростков.</w:t>
      </w:r>
    </w:p>
    <w:p w:rsidR="004D740F" w:rsidRPr="00BD6C1F" w:rsidRDefault="004D740F" w:rsidP="004D740F">
      <w:pPr>
        <w:pStyle w:val="a3"/>
        <w:spacing w:before="0" w:beforeAutospacing="0" w:after="0" w:afterAutospacing="0" w:line="360" w:lineRule="auto"/>
        <w:ind w:firstLine="567"/>
        <w:jc w:val="both"/>
        <w:rPr>
          <w:b/>
          <w:color w:val="000000"/>
        </w:rPr>
      </w:pPr>
      <w:r w:rsidRPr="00BD6C1F">
        <w:rPr>
          <w:b/>
          <w:color w:val="000000"/>
        </w:rPr>
        <w:t>К основным факторам, определяющим здоровый образ жизни и ведения трезвого образа жизни, отнесены:</w:t>
      </w:r>
    </w:p>
    <w:p w:rsidR="004D740F" w:rsidRPr="00920BED" w:rsidRDefault="004D740F" w:rsidP="004D740F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920BED">
        <w:rPr>
          <w:color w:val="000000"/>
        </w:rPr>
        <w:t xml:space="preserve">отсутствие вредных привычек (злоупотребление алкоголем и </w:t>
      </w:r>
      <w:proofErr w:type="spellStart"/>
      <w:r w:rsidRPr="00920BED">
        <w:rPr>
          <w:color w:val="000000"/>
        </w:rPr>
        <w:t>табакокурение</w:t>
      </w:r>
      <w:proofErr w:type="spellEnd"/>
      <w:r w:rsidRPr="00920BED">
        <w:rPr>
          <w:color w:val="000000"/>
        </w:rPr>
        <w:t>);</w:t>
      </w:r>
    </w:p>
    <w:p w:rsidR="004D740F" w:rsidRPr="00920BED" w:rsidRDefault="004D740F" w:rsidP="004D740F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920BED">
        <w:rPr>
          <w:color w:val="000000"/>
        </w:rPr>
        <w:t>полноценное и сбалансированное питание;</w:t>
      </w:r>
    </w:p>
    <w:p w:rsidR="004D740F" w:rsidRPr="00920BED" w:rsidRDefault="004D740F" w:rsidP="004D740F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920BED">
        <w:rPr>
          <w:color w:val="000000"/>
        </w:rPr>
        <w:t>физическая активность;</w:t>
      </w:r>
    </w:p>
    <w:p w:rsidR="004D740F" w:rsidRPr="00920BED" w:rsidRDefault="004D740F" w:rsidP="004D740F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920BED">
        <w:rPr>
          <w:color w:val="000000"/>
        </w:rPr>
        <w:t>регулярное осуществление профилактики и прохождение медицинских осмотров;</w:t>
      </w:r>
    </w:p>
    <w:p w:rsidR="004D740F" w:rsidRPr="00920BED" w:rsidRDefault="004D740F" w:rsidP="004D740F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920BED">
        <w:rPr>
          <w:color w:val="000000"/>
        </w:rPr>
        <w:t>культура обучения и труда;</w:t>
      </w:r>
    </w:p>
    <w:p w:rsidR="004D740F" w:rsidRDefault="004D740F" w:rsidP="004D740F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920BED">
        <w:rPr>
          <w:color w:val="000000"/>
        </w:rPr>
        <w:t>состояние окружающей среды.</w:t>
      </w:r>
    </w:p>
    <w:p w:rsidR="004D740F" w:rsidRPr="00BD6C1F" w:rsidRDefault="004D740F" w:rsidP="004D740F">
      <w:pPr>
        <w:pStyle w:val="a3"/>
        <w:spacing w:before="0" w:beforeAutospacing="0" w:after="0" w:afterAutospacing="0" w:line="360" w:lineRule="auto"/>
        <w:ind w:firstLine="567"/>
        <w:jc w:val="both"/>
        <w:rPr>
          <w:b/>
          <w:color w:val="000000"/>
        </w:rPr>
      </w:pPr>
      <w:r w:rsidRPr="00BD6C1F">
        <w:rPr>
          <w:b/>
          <w:color w:val="000000"/>
        </w:rPr>
        <w:t>Основными целями данного направления являются: </w:t>
      </w:r>
    </w:p>
    <w:p w:rsidR="004D740F" w:rsidRPr="00BD6C1F" w:rsidRDefault="004D740F" w:rsidP="004D740F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BD6C1F">
        <w:rPr>
          <w:color w:val="000000"/>
        </w:rPr>
        <w:t>ориентация на поддержание собственного здоровья и здоровья в целом, осознание ценности здоровья;</w:t>
      </w:r>
    </w:p>
    <w:p w:rsidR="004D740F" w:rsidRPr="00BD6C1F" w:rsidRDefault="004D740F" w:rsidP="004D740F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BD6C1F">
        <w:rPr>
          <w:color w:val="000000"/>
        </w:rPr>
        <w:t>формирование знаний об управлении состоянием здоровья, о принципах и формах здорового образа жизни;</w:t>
      </w:r>
    </w:p>
    <w:p w:rsidR="004D740F" w:rsidRDefault="004D740F" w:rsidP="004D740F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BD6C1F">
        <w:rPr>
          <w:color w:val="000000"/>
        </w:rPr>
        <w:t>замещение поведения, связанного с употреблением табака и алкоголя, физической активность</w:t>
      </w:r>
      <w:r>
        <w:rPr>
          <w:color w:val="000000"/>
        </w:rPr>
        <w:t>ю и общественной деятельностью.</w:t>
      </w:r>
    </w:p>
    <w:p w:rsidR="004D740F" w:rsidRPr="00997037" w:rsidRDefault="004D740F" w:rsidP="004D740F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997037">
        <w:rPr>
          <w:color w:val="000000"/>
        </w:rPr>
        <w:t xml:space="preserve">Мероприятия, направленные на </w:t>
      </w:r>
      <w:r>
        <w:rPr>
          <w:color w:val="000000"/>
        </w:rPr>
        <w:t>ведения</w:t>
      </w:r>
      <w:r w:rsidRPr="00997037">
        <w:rPr>
          <w:color w:val="000000"/>
        </w:rPr>
        <w:t xml:space="preserve"> здорового образа жизни</w:t>
      </w:r>
      <w:r>
        <w:rPr>
          <w:color w:val="000000"/>
        </w:rPr>
        <w:t xml:space="preserve"> и ведения трезвого образа жизни</w:t>
      </w:r>
      <w:r w:rsidRPr="00997037">
        <w:rPr>
          <w:color w:val="000000"/>
        </w:rPr>
        <w:t xml:space="preserve"> у </w:t>
      </w:r>
      <w:r>
        <w:rPr>
          <w:color w:val="000000"/>
        </w:rPr>
        <w:t xml:space="preserve">детей, подростков и молодежи </w:t>
      </w:r>
      <w:r w:rsidRPr="00997037">
        <w:rPr>
          <w:color w:val="000000"/>
        </w:rPr>
        <w:t>включают, в том числе профилактику алкоголизма, наркомании, токсикомании; формирование у различных групп населения, особенно у подрастающего поколения, мотивации для ведения здорового образа жизни, искоренение вредных привычек; развитие физической культуры, обеспечение здорового питания.</w:t>
      </w:r>
    </w:p>
    <w:p w:rsidR="004D740F" w:rsidRDefault="004D740F" w:rsidP="004D74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86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 </w:t>
      </w:r>
      <w:r>
        <w:rPr>
          <w:rFonts w:ascii="Times New Roman" w:hAnsi="Times New Roman" w:cs="Times New Roman"/>
          <w:b/>
          <w:sz w:val="24"/>
          <w:szCs w:val="24"/>
        </w:rPr>
        <w:t>мероприятий в 1-11 классах по введению здорового и трезвого образа жизни у детей, подростков, молодежи.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3294"/>
        <w:gridCol w:w="1914"/>
        <w:gridCol w:w="1914"/>
        <w:gridCol w:w="1915"/>
      </w:tblGrid>
      <w:tr w:rsidR="004D740F" w:rsidTr="00696897">
        <w:tc>
          <w:tcPr>
            <w:tcW w:w="534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94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14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915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D740F" w:rsidTr="00696897">
        <w:tc>
          <w:tcPr>
            <w:tcW w:w="53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Ежедневная зарядка «Пять минут бодрости»</w:t>
            </w:r>
          </w:p>
        </w:tc>
        <w:tc>
          <w:tcPr>
            <w:tcW w:w="191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5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4D740F" w:rsidTr="00696897">
        <w:tc>
          <w:tcPr>
            <w:tcW w:w="53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подвижных игр на больших переменах</w:t>
            </w:r>
          </w:p>
        </w:tc>
        <w:tc>
          <w:tcPr>
            <w:tcW w:w="191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91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года, согласно графику</w:t>
            </w:r>
          </w:p>
        </w:tc>
        <w:tc>
          <w:tcPr>
            <w:tcW w:w="1915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 учитель</w:t>
            </w:r>
          </w:p>
        </w:tc>
      </w:tr>
      <w:tr w:rsidR="004D740F" w:rsidTr="00696897">
        <w:tc>
          <w:tcPr>
            <w:tcW w:w="53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 «Профилактика инфекционных заболеваний»</w:t>
            </w:r>
          </w:p>
        </w:tc>
        <w:tc>
          <w:tcPr>
            <w:tcW w:w="191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Осень/весна</w:t>
            </w:r>
          </w:p>
        </w:tc>
        <w:tc>
          <w:tcPr>
            <w:tcW w:w="1915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медицинская сестра</w:t>
            </w:r>
          </w:p>
        </w:tc>
      </w:tr>
      <w:tr w:rsidR="004D740F" w:rsidTr="00696897">
        <w:tc>
          <w:tcPr>
            <w:tcW w:w="53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классных часов «Оказание первой медицинской помощи»</w:t>
            </w:r>
          </w:p>
        </w:tc>
        <w:tc>
          <w:tcPr>
            <w:tcW w:w="191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915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ОБЖ, медицинская сестра</w:t>
            </w:r>
          </w:p>
        </w:tc>
      </w:tr>
      <w:tr w:rsidR="004D740F" w:rsidTr="00696897">
        <w:tc>
          <w:tcPr>
            <w:tcW w:w="53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игра «Вредные привычки»</w:t>
            </w:r>
          </w:p>
        </w:tc>
        <w:tc>
          <w:tcPr>
            <w:tcW w:w="191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91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15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D740F" w:rsidTr="00696897">
        <w:tc>
          <w:tcPr>
            <w:tcW w:w="53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безопасного поведения «Я умею выбирать»</w:t>
            </w:r>
          </w:p>
        </w:tc>
        <w:tc>
          <w:tcPr>
            <w:tcW w:w="191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91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15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D740F" w:rsidTr="00696897">
        <w:tc>
          <w:tcPr>
            <w:tcW w:w="53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за здоровый образ жизни»</w:t>
            </w:r>
          </w:p>
        </w:tc>
        <w:tc>
          <w:tcPr>
            <w:tcW w:w="191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1-6 </w:t>
            </w:r>
          </w:p>
        </w:tc>
        <w:tc>
          <w:tcPr>
            <w:tcW w:w="191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15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4D740F" w:rsidTr="00696897">
        <w:tc>
          <w:tcPr>
            <w:tcW w:w="534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«Хочешь быть здоровым – будь им!»</w:t>
            </w:r>
          </w:p>
        </w:tc>
        <w:tc>
          <w:tcPr>
            <w:tcW w:w="191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15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740F" w:rsidTr="00696897">
        <w:tc>
          <w:tcPr>
            <w:tcW w:w="534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9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«Рациональное питание»</w:t>
            </w:r>
          </w:p>
        </w:tc>
        <w:tc>
          <w:tcPr>
            <w:tcW w:w="191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15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</w:tc>
      </w:tr>
      <w:tr w:rsidR="004D740F" w:rsidTr="00696897">
        <w:tc>
          <w:tcPr>
            <w:tcW w:w="534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9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 «О вреде алкоголя»</w:t>
            </w:r>
          </w:p>
        </w:tc>
        <w:tc>
          <w:tcPr>
            <w:tcW w:w="191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15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медицинская сестра</w:t>
            </w:r>
          </w:p>
        </w:tc>
      </w:tr>
      <w:tr w:rsidR="004D740F" w:rsidTr="00696897">
        <w:tc>
          <w:tcPr>
            <w:tcW w:w="534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94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«Детство, территория, свободная от курения!»</w:t>
            </w:r>
          </w:p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91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15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740F" w:rsidTr="00696897">
        <w:tc>
          <w:tcPr>
            <w:tcW w:w="534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9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«Жизнь без алкоголя»</w:t>
            </w:r>
          </w:p>
        </w:tc>
        <w:tc>
          <w:tcPr>
            <w:tcW w:w="191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914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15" w:type="dxa"/>
          </w:tcPr>
          <w:p w:rsidR="004D740F" w:rsidRPr="007A7657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4D740F" w:rsidTr="00696897">
        <w:tc>
          <w:tcPr>
            <w:tcW w:w="534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94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 «Мой выбор – трезвость»</w:t>
            </w:r>
          </w:p>
        </w:tc>
        <w:tc>
          <w:tcPr>
            <w:tcW w:w="1914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914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15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библиотекарь</w:t>
            </w:r>
          </w:p>
        </w:tc>
      </w:tr>
      <w:tr w:rsidR="004D740F" w:rsidTr="00696897">
        <w:tc>
          <w:tcPr>
            <w:tcW w:w="534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94" w:type="dxa"/>
          </w:tcPr>
          <w:p w:rsidR="004D740F" w:rsidRPr="00C75C7C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C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Игровая программа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«Путешествие в страну Здоровье»</w:t>
            </w:r>
          </w:p>
        </w:tc>
        <w:tc>
          <w:tcPr>
            <w:tcW w:w="1914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4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15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740F" w:rsidTr="00696897">
        <w:tc>
          <w:tcPr>
            <w:tcW w:w="534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94" w:type="dxa"/>
          </w:tcPr>
          <w:p w:rsidR="004D740F" w:rsidRPr="00F43AE5" w:rsidRDefault="004D740F" w:rsidP="006968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3A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Беседа с родителями по вопросам профилактики </w:t>
            </w:r>
            <w:proofErr w:type="spellStart"/>
            <w:r w:rsidRPr="00F43A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табакокурения</w:t>
            </w:r>
            <w:proofErr w:type="spellEnd"/>
            <w:r w:rsidRPr="00F43A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алкоголизма</w:t>
            </w:r>
          </w:p>
        </w:tc>
        <w:tc>
          <w:tcPr>
            <w:tcW w:w="1914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5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D740F" w:rsidTr="00696897">
        <w:tc>
          <w:tcPr>
            <w:tcW w:w="534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94" w:type="dxa"/>
          </w:tcPr>
          <w:p w:rsidR="004D740F" w:rsidRPr="00F43AE5" w:rsidRDefault="004D740F" w:rsidP="006968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Час информации «Здоровым быть – век долгий жить»</w:t>
            </w:r>
          </w:p>
        </w:tc>
        <w:tc>
          <w:tcPr>
            <w:tcW w:w="1914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5" w:type="dxa"/>
          </w:tcPr>
          <w:p w:rsidR="004D740F" w:rsidRDefault="004D740F" w:rsidP="0069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D72AC4" w:rsidRDefault="00D72AC4"/>
    <w:sectPr w:rsidR="00D72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B2"/>
    <w:rsid w:val="000053B2"/>
    <w:rsid w:val="004722D9"/>
    <w:rsid w:val="004D740F"/>
    <w:rsid w:val="00D10F43"/>
    <w:rsid w:val="00D7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7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D74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7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D74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2</cp:revision>
  <dcterms:created xsi:type="dcterms:W3CDTF">2025-01-27T16:39:00Z</dcterms:created>
  <dcterms:modified xsi:type="dcterms:W3CDTF">2025-01-27T16:39:00Z</dcterms:modified>
</cp:coreProperties>
</file>